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465B" w14:textId="40E40557" w:rsidR="00DA5A8D" w:rsidRPr="00A47BA7" w:rsidRDefault="00DA5A8D" w:rsidP="00DA5A8D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Popis praxe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Státní veterinární správy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FVL</w:t>
      </w:r>
    </w:p>
    <w:p w14:paraId="6AF7DA90" w14:textId="77777777" w:rsidR="00DA5A8D" w:rsidRDefault="00DA5A8D" w:rsidP="00DA5A8D">
      <w:pPr>
        <w:spacing w:after="0" w:line="240" w:lineRule="auto"/>
        <w:jc w:val="both"/>
      </w:pPr>
      <w:r w:rsidRPr="00C64AF8">
        <w:rPr>
          <w:rFonts w:cstheme="minorHAnsi"/>
        </w:rPr>
        <w:t xml:space="preserve">Pro naplnění obsahu odborné praxe se student účastní činnosti inspektora </w:t>
      </w:r>
      <w:r>
        <w:rPr>
          <w:rFonts w:cstheme="minorHAnsi"/>
        </w:rPr>
        <w:t xml:space="preserve">státní </w:t>
      </w:r>
      <w:r w:rsidRPr="00C64AF8">
        <w:rPr>
          <w:rFonts w:cstheme="minorHAnsi"/>
        </w:rPr>
        <w:t xml:space="preserve">veterinární správy </w:t>
      </w:r>
      <w:r w:rsidRPr="00A0119F">
        <w:t>Odboru ochrany zdraví a pohody zvířat, Oddělení ochrany zdraví zvířat</w:t>
      </w:r>
      <w:r>
        <w:t>.</w:t>
      </w:r>
    </w:p>
    <w:p w14:paraId="4188A76B" w14:textId="77777777" w:rsidR="00DA5A8D" w:rsidRDefault="00DA5A8D" w:rsidP="00DA5A8D">
      <w:pPr>
        <w:spacing w:after="0" w:line="240" w:lineRule="auto"/>
        <w:jc w:val="both"/>
      </w:pPr>
      <w:r w:rsidRPr="00455BCB">
        <w:t xml:space="preserve">Povinnou součástí praxe je vypracování zprávy o </w:t>
      </w:r>
      <w:proofErr w:type="spellStart"/>
      <w:r>
        <w:t>epizootologickém</w:t>
      </w:r>
      <w:proofErr w:type="spellEnd"/>
      <w:r>
        <w:t xml:space="preserve"> šetření ve vybraném chovu. </w:t>
      </w:r>
    </w:p>
    <w:p w14:paraId="328B9D4C" w14:textId="77777777" w:rsidR="00DA5A8D" w:rsidRDefault="00DA5A8D" w:rsidP="00DA5A8D">
      <w:pPr>
        <w:spacing w:after="0" w:line="240" w:lineRule="auto"/>
        <w:jc w:val="both"/>
        <w:rPr>
          <w:rFonts w:cstheme="minorHAnsi"/>
        </w:rPr>
      </w:pPr>
      <w:r w:rsidRPr="00C64AF8">
        <w:rPr>
          <w:rFonts w:cstheme="minorHAnsi"/>
        </w:rPr>
        <w:t xml:space="preserve">Povinnou součástí praxe je </w:t>
      </w:r>
      <w:r>
        <w:rPr>
          <w:rFonts w:cstheme="minorHAnsi"/>
        </w:rPr>
        <w:t xml:space="preserve">dále </w:t>
      </w:r>
      <w:r w:rsidRPr="00C64AF8">
        <w:rPr>
          <w:rFonts w:cstheme="minorHAnsi"/>
        </w:rPr>
        <w:t xml:space="preserve">zpracování přehledu činností, jichž se student účastnil v rámci praxe. </w:t>
      </w:r>
      <w:r>
        <w:rPr>
          <w:rFonts w:cstheme="minorHAnsi"/>
        </w:rPr>
        <w:t>S</w:t>
      </w:r>
      <w:r w:rsidRPr="00C64AF8">
        <w:rPr>
          <w:rFonts w:cstheme="minorHAnsi"/>
        </w:rPr>
        <w:t>tudent na základě vlastního pozorování a s využitím dokumentace</w:t>
      </w:r>
      <w:r w:rsidRPr="003216E4">
        <w:rPr>
          <w:rFonts w:cstheme="minorHAnsi"/>
        </w:rPr>
        <w:t xml:space="preserve"> dozorové činnosti </w:t>
      </w:r>
      <w:r>
        <w:rPr>
          <w:rFonts w:cstheme="minorHAnsi"/>
        </w:rPr>
        <w:t>vypracuje další dokumenty formou přílohy</w:t>
      </w:r>
      <w:r w:rsidRPr="003216E4">
        <w:rPr>
          <w:rFonts w:cstheme="minorHAnsi"/>
        </w:rPr>
        <w:t>.</w:t>
      </w:r>
    </w:p>
    <w:p w14:paraId="311E35E4" w14:textId="77777777" w:rsidR="00DA5A8D" w:rsidRDefault="00DA5A8D" w:rsidP="00DA5A8D">
      <w:pPr>
        <w:spacing w:after="0" w:line="240" w:lineRule="auto"/>
        <w:jc w:val="both"/>
        <w:rPr>
          <w:rFonts w:cstheme="minorHAnsi"/>
        </w:rPr>
      </w:pPr>
      <w:r w:rsidRPr="003216E4">
        <w:rPr>
          <w:rFonts w:cstheme="minorHAnsi"/>
        </w:rPr>
        <w:t xml:space="preserve">Deník praxe </w:t>
      </w:r>
      <w:r w:rsidRPr="003216E4">
        <w:rPr>
          <w:rFonts w:cstheme="minorHAnsi"/>
          <w:bCs/>
        </w:rPr>
        <w:t>musí být potvrzen pracovištěm, na kterém student vykonával praxi.</w:t>
      </w:r>
    </w:p>
    <w:p w14:paraId="6F063807" w14:textId="77777777" w:rsidR="00DA5A8D" w:rsidRPr="003216E4" w:rsidRDefault="00DA5A8D" w:rsidP="00DA5A8D">
      <w:pPr>
        <w:spacing w:after="0" w:line="240" w:lineRule="auto"/>
        <w:rPr>
          <w:rFonts w:cstheme="minorHAnsi"/>
        </w:rPr>
      </w:pPr>
      <w:r w:rsidRPr="003216E4">
        <w:rPr>
          <w:rFonts w:cstheme="minorHAnsi"/>
        </w:rPr>
        <w:t xml:space="preserve">Přehled </w:t>
      </w:r>
      <w:r>
        <w:rPr>
          <w:rFonts w:cstheme="minorHAnsi"/>
        </w:rPr>
        <w:t>základních aktivit, které mají být absolvovány, popsány a zdokumentovány pro splnění požadavků na praxi:</w:t>
      </w:r>
    </w:p>
    <w:tbl>
      <w:tblPr>
        <w:tblStyle w:val="Mkatabulky"/>
        <w:tblW w:w="98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9221"/>
      </w:tblGrid>
      <w:tr w:rsidR="00DA5A8D" w:rsidRPr="00C80EC8" w14:paraId="7F6A2B08" w14:textId="77777777" w:rsidTr="00DA5A8D">
        <w:trPr>
          <w:trHeight w:val="506"/>
        </w:trPr>
        <w:tc>
          <w:tcPr>
            <w:tcW w:w="623" w:type="dxa"/>
            <w:vAlign w:val="center"/>
          </w:tcPr>
          <w:p w14:paraId="5CA05A54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9221" w:type="dxa"/>
            <w:vAlign w:val="center"/>
          </w:tcPr>
          <w:p w14:paraId="0EB6370A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b/>
                <w:szCs w:val="24"/>
              </w:rPr>
            </w:pPr>
            <w:r w:rsidRPr="00C80EC8">
              <w:rPr>
                <w:rFonts w:cstheme="minorHAnsi"/>
                <w:b/>
                <w:szCs w:val="24"/>
              </w:rPr>
              <w:t>Popis aktivity</w:t>
            </w:r>
          </w:p>
        </w:tc>
      </w:tr>
      <w:tr w:rsidR="00DA5A8D" w:rsidRPr="00C80EC8" w14:paraId="112409B5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2701DF26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1</w:t>
            </w:r>
          </w:p>
        </w:tc>
        <w:tc>
          <w:tcPr>
            <w:tcW w:w="9221" w:type="dxa"/>
            <w:vAlign w:val="center"/>
          </w:tcPr>
          <w:p w14:paraId="0DDA776B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4E083F">
              <w:rPr>
                <w:rFonts w:cstheme="minorHAnsi"/>
                <w:szCs w:val="24"/>
              </w:rPr>
              <w:t xml:space="preserve">Seznámení se s </w:t>
            </w:r>
            <w:r w:rsidRPr="00DA5A8D">
              <w:rPr>
                <w:rFonts w:cstheme="minorHAnsi"/>
                <w:szCs w:val="24"/>
              </w:rPr>
              <w:t>informačním</w:t>
            </w:r>
            <w:r w:rsidRPr="004E083F">
              <w:rPr>
                <w:rFonts w:cstheme="minorHAnsi"/>
                <w:szCs w:val="24"/>
              </w:rPr>
              <w:t xml:space="preserve"> systémem SVS ČR – klient, datový sklad, systém plánování a evidence kontrol, karta hospodářství. Stavy zvířat a počty hospodářství v příslušném kraji a okrese, zdroje informací.</w:t>
            </w:r>
          </w:p>
        </w:tc>
      </w:tr>
      <w:tr w:rsidR="00DA5A8D" w:rsidRPr="00C80EC8" w14:paraId="5EC42AC3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2E952352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2</w:t>
            </w:r>
          </w:p>
        </w:tc>
        <w:tc>
          <w:tcPr>
            <w:tcW w:w="9221" w:type="dxa"/>
            <w:vAlign w:val="center"/>
          </w:tcPr>
          <w:p w14:paraId="2A78CDF8" w14:textId="77777777" w:rsidR="00DA5A8D" w:rsidRPr="00E32636" w:rsidRDefault="00DA5A8D" w:rsidP="0026640A">
            <w:pPr>
              <w:pStyle w:val="Odstavecseseznamem"/>
              <w:ind w:left="0"/>
              <w:rPr>
                <w:rFonts w:cstheme="minorHAnsi"/>
                <w:szCs w:val="24"/>
              </w:rPr>
            </w:pPr>
            <w:r w:rsidRPr="00E32636">
              <w:rPr>
                <w:rFonts w:cstheme="minorHAnsi"/>
                <w:szCs w:val="24"/>
              </w:rPr>
              <w:t xml:space="preserve">Praktické provádění kontrol v rámci </w:t>
            </w:r>
            <w:proofErr w:type="spellStart"/>
            <w:r w:rsidRPr="00E32636">
              <w:rPr>
                <w:rFonts w:cstheme="minorHAnsi"/>
                <w:szCs w:val="24"/>
              </w:rPr>
              <w:t>epizootologického</w:t>
            </w:r>
            <w:proofErr w:type="spellEnd"/>
            <w:r w:rsidRPr="00E32636">
              <w:rPr>
                <w:rFonts w:cstheme="minorHAnsi"/>
                <w:szCs w:val="24"/>
              </w:rPr>
              <w:t xml:space="preserve"> dozoru – se zaměřením na </w:t>
            </w:r>
            <w:proofErr w:type="spellStart"/>
            <w:r w:rsidRPr="00E32636">
              <w:rPr>
                <w:rFonts w:cstheme="minorHAnsi"/>
                <w:szCs w:val="24"/>
              </w:rPr>
              <w:t>check</w:t>
            </w:r>
            <w:proofErr w:type="spellEnd"/>
            <w:r w:rsidRPr="00E32636">
              <w:rPr>
                <w:rFonts w:cstheme="minorHAnsi"/>
                <w:szCs w:val="24"/>
              </w:rPr>
              <w:t xml:space="preserve"> list, protokol o kontrolním zjištění, opatření při zjištění nedostatků (správní řízení).</w:t>
            </w:r>
          </w:p>
          <w:p w14:paraId="77825A03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E32636">
              <w:rPr>
                <w:rFonts w:cstheme="minorHAnsi"/>
                <w:szCs w:val="24"/>
              </w:rPr>
              <w:t>Účast při kontrole soukromých veterinárních lékařů a kontrole používání léčivých přípravků.</w:t>
            </w:r>
          </w:p>
        </w:tc>
      </w:tr>
      <w:tr w:rsidR="00DA5A8D" w:rsidRPr="00C80EC8" w14:paraId="1EB86CDF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26A9567B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3</w:t>
            </w:r>
          </w:p>
        </w:tc>
        <w:tc>
          <w:tcPr>
            <w:tcW w:w="9221" w:type="dxa"/>
            <w:vAlign w:val="center"/>
          </w:tcPr>
          <w:p w14:paraId="496765C7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C64E0D">
              <w:rPr>
                <w:rFonts w:cstheme="minorHAnsi"/>
                <w:szCs w:val="24"/>
              </w:rPr>
              <w:t>Seznámení se s Metodikou kontroly zdraví a nařízené vakcinace pro daný rok a její plnění.</w:t>
            </w:r>
          </w:p>
        </w:tc>
      </w:tr>
      <w:tr w:rsidR="00DA5A8D" w:rsidRPr="00C80EC8" w14:paraId="082967D9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243557DE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4</w:t>
            </w:r>
          </w:p>
        </w:tc>
        <w:tc>
          <w:tcPr>
            <w:tcW w:w="9221" w:type="dxa"/>
            <w:vAlign w:val="center"/>
          </w:tcPr>
          <w:p w14:paraId="2D78A39C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644867">
              <w:rPr>
                <w:rFonts w:cstheme="minorHAnsi"/>
                <w:szCs w:val="24"/>
              </w:rPr>
              <w:t>Seznámení se s mimořádnými veterinárními opatřeními – způsobem vyhlašování MVO, předběžnými MVO, kontrolou v ohnisku, s odhlašováním MVO. Seznámení se s nakládáním se zvířaty v ohnisku – utrácením, porážením, nouzovou vakcinací; systémem náhrad chovatelům v souvislosti s MVO.</w:t>
            </w:r>
          </w:p>
        </w:tc>
      </w:tr>
      <w:tr w:rsidR="00DA5A8D" w:rsidRPr="00C80EC8" w14:paraId="692F6100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3781B0F2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5</w:t>
            </w:r>
          </w:p>
        </w:tc>
        <w:tc>
          <w:tcPr>
            <w:tcW w:w="9221" w:type="dxa"/>
            <w:vAlign w:val="center"/>
          </w:tcPr>
          <w:p w14:paraId="056E07D6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7D4E53">
              <w:rPr>
                <w:rFonts w:cstheme="minorHAnsi"/>
                <w:szCs w:val="24"/>
              </w:rPr>
              <w:t xml:space="preserve">Seznámení se s pohotovostními plány, jejich významem, zpracováním (kdo je zpracovává), </w:t>
            </w:r>
            <w:r>
              <w:rPr>
                <w:rFonts w:cstheme="minorHAnsi"/>
                <w:szCs w:val="24"/>
              </w:rPr>
              <w:t>s jejich obsahem</w:t>
            </w:r>
            <w:r w:rsidRPr="007D4E53">
              <w:rPr>
                <w:rFonts w:cstheme="minorHAnsi"/>
                <w:szCs w:val="24"/>
              </w:rPr>
              <w:t xml:space="preserve"> a aktualizací.</w:t>
            </w:r>
          </w:p>
        </w:tc>
      </w:tr>
      <w:tr w:rsidR="00DA5A8D" w:rsidRPr="00C80EC8" w14:paraId="38F7C713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59A9290C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6</w:t>
            </w:r>
          </w:p>
        </w:tc>
        <w:tc>
          <w:tcPr>
            <w:tcW w:w="9221" w:type="dxa"/>
            <w:vAlign w:val="center"/>
          </w:tcPr>
          <w:p w14:paraId="4998885A" w14:textId="77777777" w:rsidR="00DA5A8D" w:rsidRPr="00F930F7" w:rsidRDefault="00DA5A8D" w:rsidP="0026640A">
            <w:pPr>
              <w:contextualSpacing/>
              <w:rPr>
                <w:rFonts w:cstheme="minorHAnsi"/>
              </w:rPr>
            </w:pPr>
            <w:r w:rsidRPr="00F930F7">
              <w:rPr>
                <w:rFonts w:cstheme="minorHAnsi"/>
              </w:rPr>
              <w:t xml:space="preserve">Seznámení se se způsobem zajištění laboratorní diagnostiky v rámci kontroly zdraví zvířat – odběry vzorků chovatelem, úřední odběr vzorků, laboratoře, sdělování a evidence výsledků, objednávky </w:t>
            </w:r>
          </w:p>
          <w:p w14:paraId="7BB3BA1C" w14:textId="77777777" w:rsidR="00DA5A8D" w:rsidRPr="006C43A1" w:rsidRDefault="00DA5A8D" w:rsidP="0026640A">
            <w:pPr>
              <w:contextualSpacing/>
              <w:rPr>
                <w:rFonts w:cstheme="minorHAnsi"/>
                <w:highlight w:val="yellow"/>
              </w:rPr>
            </w:pPr>
            <w:r w:rsidRPr="00F930F7">
              <w:rPr>
                <w:rFonts w:cstheme="minorHAnsi"/>
              </w:rPr>
              <w:t>laboratorního vyšetření a protokoly o laboratorním vyšetření.</w:t>
            </w:r>
          </w:p>
        </w:tc>
      </w:tr>
      <w:tr w:rsidR="00DA5A8D" w:rsidRPr="00C80EC8" w14:paraId="1526062C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149CE3F8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7</w:t>
            </w:r>
          </w:p>
        </w:tc>
        <w:tc>
          <w:tcPr>
            <w:tcW w:w="9221" w:type="dxa"/>
            <w:vAlign w:val="center"/>
          </w:tcPr>
          <w:p w14:paraId="61E2602E" w14:textId="77777777" w:rsidR="00DA5A8D" w:rsidRPr="00CA18CC" w:rsidRDefault="00DA5A8D" w:rsidP="0026640A">
            <w:pPr>
              <w:contextualSpacing/>
              <w:rPr>
                <w:rFonts w:cstheme="minorHAnsi"/>
              </w:rPr>
            </w:pPr>
            <w:r w:rsidRPr="00CA18CC">
              <w:rPr>
                <w:rFonts w:cstheme="minorHAnsi"/>
              </w:rPr>
              <w:t xml:space="preserve">Seznámení se s aktuálně probíhajícími národními ozdravovacími programy: </w:t>
            </w:r>
          </w:p>
          <w:p w14:paraId="4490C2AA" w14:textId="77777777" w:rsidR="00DA5A8D" w:rsidRPr="00CA18CC" w:rsidRDefault="00DA5A8D" w:rsidP="0026640A">
            <w:pPr>
              <w:pStyle w:val="Odstavecseseznamem"/>
              <w:rPr>
                <w:rFonts w:cstheme="minorHAnsi"/>
                <w:szCs w:val="24"/>
              </w:rPr>
            </w:pPr>
            <w:r w:rsidRPr="00CA18CC">
              <w:rPr>
                <w:rFonts w:cstheme="minorHAnsi"/>
                <w:szCs w:val="24"/>
              </w:rPr>
              <w:t>•</w:t>
            </w:r>
            <w:r w:rsidRPr="00CA18CC">
              <w:rPr>
                <w:rFonts w:cstheme="minorHAnsi"/>
                <w:szCs w:val="24"/>
              </w:rPr>
              <w:tab/>
              <w:t>Programy tlumení salmonel – metodika, průběh a výsledky za posledních 12 měsíců okres/kraj.</w:t>
            </w:r>
          </w:p>
          <w:p w14:paraId="0088DA90" w14:textId="06ADB400" w:rsidR="00DA5A8D" w:rsidRPr="00432795" w:rsidRDefault="00DA5A8D" w:rsidP="0026640A">
            <w:pPr>
              <w:pStyle w:val="Odstavecseseznamem"/>
              <w:rPr>
                <w:rFonts w:cstheme="minorHAnsi"/>
                <w:szCs w:val="24"/>
              </w:rPr>
            </w:pPr>
            <w:r w:rsidRPr="00CA18CC">
              <w:rPr>
                <w:rFonts w:cstheme="minorHAnsi"/>
                <w:szCs w:val="24"/>
              </w:rPr>
              <w:t>•</w:t>
            </w:r>
            <w:r w:rsidRPr="00CA18CC">
              <w:rPr>
                <w:rFonts w:cstheme="minorHAnsi"/>
                <w:szCs w:val="24"/>
              </w:rPr>
              <w:tab/>
            </w:r>
            <w:proofErr w:type="spellStart"/>
            <w:r w:rsidRPr="00CA18CC">
              <w:rPr>
                <w:rFonts w:cstheme="minorHAnsi"/>
                <w:szCs w:val="24"/>
              </w:rPr>
              <w:t>Survei</w:t>
            </w:r>
            <w:r>
              <w:rPr>
                <w:rFonts w:cstheme="minorHAnsi"/>
                <w:szCs w:val="24"/>
              </w:rPr>
              <w:t>l</w:t>
            </w:r>
            <w:r w:rsidRPr="00CA18CC">
              <w:rPr>
                <w:rFonts w:cstheme="minorHAnsi"/>
                <w:szCs w:val="24"/>
              </w:rPr>
              <w:t>lance</w:t>
            </w:r>
            <w:proofErr w:type="spellEnd"/>
            <w:r w:rsidRPr="00CA18CC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A18CC">
              <w:rPr>
                <w:rFonts w:cstheme="minorHAnsi"/>
                <w:szCs w:val="24"/>
              </w:rPr>
              <w:t>aviární</w:t>
            </w:r>
            <w:proofErr w:type="spellEnd"/>
            <w:r w:rsidRPr="00CA18CC">
              <w:rPr>
                <w:rFonts w:cstheme="minorHAnsi"/>
                <w:szCs w:val="24"/>
              </w:rPr>
              <w:t xml:space="preserve"> influenzy a systém časné detekce AI</w:t>
            </w:r>
            <w:r>
              <w:rPr>
                <w:rFonts w:cstheme="minorHAnsi"/>
                <w:szCs w:val="24"/>
              </w:rPr>
              <w:t xml:space="preserve"> </w:t>
            </w:r>
            <w:r w:rsidRPr="00432795">
              <w:rPr>
                <w:rFonts w:cstheme="minorHAnsi"/>
                <w:szCs w:val="24"/>
              </w:rPr>
              <w:t xml:space="preserve">– systém </w:t>
            </w:r>
            <w:proofErr w:type="spellStart"/>
            <w:r w:rsidRPr="00432795">
              <w:rPr>
                <w:rFonts w:cstheme="minorHAnsi"/>
                <w:szCs w:val="24"/>
              </w:rPr>
              <w:t>surveillance</w:t>
            </w:r>
            <w:proofErr w:type="spellEnd"/>
            <w:r w:rsidRPr="00432795">
              <w:rPr>
                <w:rFonts w:cstheme="minorHAnsi"/>
                <w:szCs w:val="24"/>
              </w:rPr>
              <w:t xml:space="preserve"> u domácích a volně žijících ptáků. </w:t>
            </w:r>
          </w:p>
          <w:p w14:paraId="1D3581E2" w14:textId="77777777" w:rsidR="00DA5A8D" w:rsidRPr="00432795" w:rsidRDefault="00DA5A8D" w:rsidP="0026640A">
            <w:pPr>
              <w:pStyle w:val="Odstavecseseznamem"/>
              <w:rPr>
                <w:rFonts w:cstheme="minorHAnsi"/>
                <w:szCs w:val="24"/>
              </w:rPr>
            </w:pPr>
            <w:r w:rsidRPr="00432795">
              <w:rPr>
                <w:rFonts w:cstheme="minorHAnsi"/>
                <w:szCs w:val="24"/>
              </w:rPr>
              <w:t>•</w:t>
            </w:r>
            <w:r w:rsidRPr="00432795">
              <w:rPr>
                <w:rFonts w:cstheme="minorHAnsi"/>
                <w:szCs w:val="24"/>
              </w:rPr>
              <w:tab/>
              <w:t>Systém monitoringu a eradikace TSE.</w:t>
            </w:r>
          </w:p>
          <w:p w14:paraId="28C47E17" w14:textId="77777777" w:rsidR="00DA5A8D" w:rsidRPr="006C43A1" w:rsidRDefault="00DA5A8D" w:rsidP="0026640A">
            <w:pPr>
              <w:pStyle w:val="Odstavecseseznamem"/>
              <w:rPr>
                <w:rFonts w:cstheme="minorHAnsi"/>
                <w:szCs w:val="24"/>
                <w:highlight w:val="yellow"/>
              </w:rPr>
            </w:pPr>
            <w:r w:rsidRPr="00432795">
              <w:rPr>
                <w:rFonts w:cstheme="minorHAnsi"/>
                <w:szCs w:val="24"/>
              </w:rPr>
              <w:t>•</w:t>
            </w:r>
            <w:r w:rsidRPr="00432795">
              <w:rPr>
                <w:rFonts w:cstheme="minorHAnsi"/>
                <w:szCs w:val="24"/>
              </w:rPr>
              <w:tab/>
            </w:r>
            <w:proofErr w:type="spellStart"/>
            <w:r w:rsidRPr="00432795">
              <w:rPr>
                <w:rFonts w:cstheme="minorHAnsi"/>
                <w:szCs w:val="24"/>
              </w:rPr>
              <w:t>Surveillance</w:t>
            </w:r>
            <w:proofErr w:type="spellEnd"/>
            <w:r w:rsidRPr="00432795">
              <w:rPr>
                <w:rFonts w:cstheme="minorHAnsi"/>
                <w:szCs w:val="24"/>
              </w:rPr>
              <w:t xml:space="preserve"> a opatření proti AMP u divokých a domácích prasat</w:t>
            </w:r>
          </w:p>
        </w:tc>
      </w:tr>
      <w:tr w:rsidR="00DA5A8D" w:rsidRPr="00C80EC8" w14:paraId="38431184" w14:textId="77777777" w:rsidTr="00DA5A8D">
        <w:trPr>
          <w:trHeight w:val="562"/>
        </w:trPr>
        <w:tc>
          <w:tcPr>
            <w:tcW w:w="623" w:type="dxa"/>
            <w:vAlign w:val="center"/>
          </w:tcPr>
          <w:p w14:paraId="6EC77E97" w14:textId="77777777" w:rsidR="00DA5A8D" w:rsidRPr="00C80EC8" w:rsidRDefault="00DA5A8D" w:rsidP="0026640A">
            <w:pPr>
              <w:pStyle w:val="Odstavecseseznamem"/>
              <w:ind w:left="0"/>
              <w:jc w:val="center"/>
              <w:rPr>
                <w:rFonts w:cstheme="minorHAnsi"/>
                <w:szCs w:val="24"/>
              </w:rPr>
            </w:pPr>
            <w:r w:rsidRPr="00C80EC8">
              <w:rPr>
                <w:rFonts w:cstheme="minorHAnsi"/>
                <w:szCs w:val="24"/>
              </w:rPr>
              <w:t>8</w:t>
            </w:r>
          </w:p>
        </w:tc>
        <w:tc>
          <w:tcPr>
            <w:tcW w:w="9221" w:type="dxa"/>
            <w:vAlign w:val="center"/>
          </w:tcPr>
          <w:p w14:paraId="76505CAD" w14:textId="77777777" w:rsidR="00DA5A8D" w:rsidRPr="00596B92" w:rsidRDefault="00DA5A8D" w:rsidP="0026640A">
            <w:pPr>
              <w:pStyle w:val="Odstavecseseznamem"/>
              <w:ind w:left="0"/>
              <w:rPr>
                <w:rFonts w:cstheme="minorHAnsi"/>
                <w:szCs w:val="24"/>
              </w:rPr>
            </w:pPr>
            <w:r w:rsidRPr="00596B92">
              <w:rPr>
                <w:rFonts w:cstheme="minorHAnsi"/>
                <w:szCs w:val="24"/>
              </w:rPr>
              <w:t>Seznámení se se způsobem přepravy zvířat v rámci EU – TRACES, certifikace zásilek, shromažďovací střediska, schvalování a typy dopravců, plán cesty, omezení přepravy zvířat z nákazových důvodů (kdo a jak stanovuje). Dodatečné garance přiznané ČR. Neobchodní přesuny zvířat, především psů, koček a fretek.</w:t>
            </w:r>
          </w:p>
          <w:p w14:paraId="04005E26" w14:textId="77777777" w:rsidR="00DA5A8D" w:rsidRPr="00596B92" w:rsidRDefault="00DA5A8D" w:rsidP="0026640A">
            <w:pPr>
              <w:pStyle w:val="Odstavecseseznamem"/>
              <w:ind w:left="0"/>
              <w:rPr>
                <w:rFonts w:cstheme="minorHAnsi"/>
                <w:szCs w:val="24"/>
              </w:rPr>
            </w:pPr>
            <w:r w:rsidRPr="00596B92">
              <w:rPr>
                <w:rFonts w:cstheme="minorHAnsi"/>
                <w:szCs w:val="24"/>
              </w:rPr>
              <w:t>Seznámení se se způsobem přepravy zvířat do třetích zemí – místa vstupu, stanovení podmínek, certifikace. Zdroje informací.</w:t>
            </w:r>
          </w:p>
          <w:p w14:paraId="1D2890AD" w14:textId="77777777" w:rsidR="00DA5A8D" w:rsidRPr="006C43A1" w:rsidRDefault="00DA5A8D" w:rsidP="0026640A">
            <w:pPr>
              <w:pStyle w:val="Odstavecseseznamem"/>
              <w:ind w:left="0"/>
              <w:rPr>
                <w:rFonts w:cstheme="minorHAnsi"/>
                <w:szCs w:val="24"/>
                <w:highlight w:val="yellow"/>
              </w:rPr>
            </w:pPr>
            <w:r w:rsidRPr="00596B92">
              <w:rPr>
                <w:rFonts w:cstheme="minorHAnsi"/>
                <w:szCs w:val="24"/>
              </w:rPr>
              <w:t>Veterinární osvědčení a Informace o potravním řetězci – kdo, kdy a proč vydává.</w:t>
            </w:r>
          </w:p>
        </w:tc>
      </w:tr>
    </w:tbl>
    <w:p w14:paraId="0003D889" w14:textId="77777777" w:rsidR="00DA5A8D" w:rsidRDefault="00DA5A8D" w:rsidP="00DA5A8D"/>
    <w:p w14:paraId="2E96C29B" w14:textId="77777777" w:rsidR="00DA5A8D" w:rsidRDefault="00DA5A8D" w:rsidP="00DA5A8D">
      <w:pPr>
        <w:jc w:val="both"/>
        <w:rPr>
          <w:rFonts w:cstheme="minorHAnsi"/>
        </w:rPr>
      </w:pPr>
      <w:r w:rsidRPr="00DA683A">
        <w:rPr>
          <w:rFonts w:cstheme="minorHAnsi"/>
        </w:rPr>
        <w:t>Deník praxe kontroluje garant předmětu</w:t>
      </w:r>
      <w:r>
        <w:rPr>
          <w:rFonts w:cstheme="minorHAnsi"/>
        </w:rPr>
        <w:t xml:space="preserve"> praxe – prof. MVDr. Dagmar Zendulková, CSc.</w:t>
      </w:r>
    </w:p>
    <w:p w14:paraId="68B48F0C" w14:textId="77777777" w:rsidR="00DA5A8D" w:rsidRPr="00B946B2" w:rsidRDefault="00DA5A8D" w:rsidP="00DA5A8D">
      <w:pPr>
        <w:jc w:val="both"/>
        <w:rPr>
          <w:rFonts w:cstheme="minorHAnsi"/>
        </w:rPr>
      </w:pPr>
      <w:r>
        <w:rPr>
          <w:rFonts w:cstheme="minorHAnsi"/>
        </w:rPr>
        <w:t>Náplň praxe a její plnění je rovněž součástí hodnocení při dílčí státní zkoušce Infekční choroby zvířat a legislativa</w:t>
      </w:r>
    </w:p>
    <w:p w14:paraId="71E0A5BF" w14:textId="77777777" w:rsidR="00DA5A8D" w:rsidRPr="008C05E1" w:rsidRDefault="00DA5A8D" w:rsidP="00DA5A8D">
      <w:pPr>
        <w:pStyle w:val="Import1"/>
        <w:tabs>
          <w:tab w:val="clear" w:pos="720"/>
          <w:tab w:val="left" w:pos="806"/>
        </w:tabs>
        <w:ind w:left="0"/>
        <w:rPr>
          <w:rFonts w:ascii="Arial" w:hAnsi="Arial"/>
          <w:b/>
          <w:sz w:val="28"/>
          <w:szCs w:val="28"/>
          <w:lang w:val="it-IT"/>
        </w:rPr>
      </w:pPr>
      <w:r w:rsidRPr="008C05E1">
        <w:rPr>
          <w:rFonts w:ascii="Arial" w:hAnsi="Arial"/>
          <w:b/>
          <w:sz w:val="28"/>
          <w:szCs w:val="28"/>
          <w:lang w:val="it-IT"/>
        </w:rPr>
        <w:lastRenderedPageBreak/>
        <w:t>Příloha 3.</w:t>
      </w:r>
    </w:p>
    <w:p w14:paraId="52438593" w14:textId="77777777" w:rsidR="00DA5A8D" w:rsidRDefault="00DA5A8D" w:rsidP="00DA5A8D">
      <w:pPr>
        <w:pStyle w:val="Import1"/>
        <w:tabs>
          <w:tab w:val="clear" w:pos="720"/>
          <w:tab w:val="left" w:pos="806"/>
        </w:tabs>
        <w:ind w:left="0"/>
        <w:jc w:val="center"/>
        <w:rPr>
          <w:rFonts w:ascii="Arial" w:hAnsi="Arial"/>
          <w:b/>
          <w:sz w:val="36"/>
          <w:lang w:val="it-IT"/>
        </w:rPr>
      </w:pPr>
      <w:r>
        <w:rPr>
          <w:rFonts w:ascii="Arial" w:hAnsi="Arial"/>
          <w:b/>
          <w:sz w:val="36"/>
          <w:lang w:val="it-IT"/>
        </w:rPr>
        <w:t>Okruhy otázek z discipliny</w:t>
      </w:r>
    </w:p>
    <w:p w14:paraId="0368358B" w14:textId="77777777" w:rsidR="00DA5A8D" w:rsidRDefault="00DA5A8D" w:rsidP="00DA5A8D">
      <w:pPr>
        <w:pStyle w:val="Import1"/>
        <w:tabs>
          <w:tab w:val="clear" w:pos="720"/>
          <w:tab w:val="left" w:pos="806"/>
        </w:tabs>
        <w:ind w:left="0"/>
        <w:jc w:val="center"/>
        <w:rPr>
          <w:rFonts w:ascii="Arial" w:hAnsi="Arial"/>
          <w:b/>
          <w:sz w:val="36"/>
          <w:lang w:val="it-IT"/>
        </w:rPr>
      </w:pPr>
      <w:r>
        <w:rPr>
          <w:rFonts w:ascii="Arial" w:hAnsi="Arial"/>
          <w:b/>
          <w:sz w:val="36"/>
          <w:lang w:val="it-IT"/>
        </w:rPr>
        <w:t xml:space="preserve"> "Infekční choroby zvířat a a legislativa”.</w:t>
      </w:r>
    </w:p>
    <w:p w14:paraId="4FDAC081" w14:textId="77777777" w:rsidR="00DA5A8D" w:rsidRDefault="00DA5A8D" w:rsidP="00DA5A8D">
      <w:pPr>
        <w:pStyle w:val="Import0"/>
        <w:rPr>
          <w:rFonts w:ascii="Arial" w:hAnsi="Arial"/>
          <w:b/>
          <w:sz w:val="28"/>
          <w:lang w:val="it-IT"/>
        </w:rPr>
      </w:pPr>
    </w:p>
    <w:p w14:paraId="1617F8BF" w14:textId="77777777" w:rsidR="00DA5A8D" w:rsidRDefault="00DA5A8D" w:rsidP="00DA5A8D">
      <w:pPr>
        <w:pStyle w:val="Import2"/>
        <w:ind w:left="0"/>
        <w:jc w:val="both"/>
        <w:rPr>
          <w:rFonts w:ascii="Arial" w:hAnsi="Arial"/>
          <w:b/>
          <w:color w:val="44546A" w:themeColor="text2"/>
          <w:sz w:val="32"/>
          <w:u w:val="single"/>
          <w:lang w:val="it-IT"/>
        </w:rPr>
      </w:pPr>
      <w:r>
        <w:rPr>
          <w:rFonts w:ascii="Arial" w:hAnsi="Arial"/>
          <w:b/>
          <w:color w:val="44546A" w:themeColor="text2"/>
          <w:sz w:val="32"/>
          <w:u w:val="single"/>
          <w:lang w:val="it-IT"/>
        </w:rPr>
        <w:t>I. Obecná epizootologie</w:t>
      </w:r>
    </w:p>
    <w:p w14:paraId="30AE6FBC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1. Úkoly a metody epizootologie</w:t>
      </w:r>
    </w:p>
    <w:p w14:paraId="2F01498D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</w:rPr>
        <w:t xml:space="preserve">2. Etiologická agens a jejich </w:t>
      </w:r>
      <w:proofErr w:type="spellStart"/>
      <w:r>
        <w:rPr>
          <w:rFonts w:ascii="Arial" w:hAnsi="Arial"/>
          <w:b/>
          <w:sz w:val="28"/>
        </w:rPr>
        <w:t>epizootologicky</w:t>
      </w:r>
      <w:proofErr w:type="spellEnd"/>
      <w:r>
        <w:rPr>
          <w:rFonts w:ascii="Arial" w:hAnsi="Arial"/>
          <w:b/>
          <w:sz w:val="28"/>
        </w:rPr>
        <w:t xml:space="preserve"> významné vlastnosti</w:t>
      </w:r>
    </w:p>
    <w:p w14:paraId="5F6F8049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Faktory nespecifické rezistence</w:t>
      </w:r>
    </w:p>
    <w:p w14:paraId="53995718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Faktory specifické rezistence</w:t>
      </w:r>
    </w:p>
    <w:p w14:paraId="3CAF271C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Význam animální populace v epizootickém procesu</w:t>
      </w:r>
    </w:p>
    <w:p w14:paraId="267C2C86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Infekční proces - vznik, průběh, stádia.</w:t>
      </w:r>
    </w:p>
    <w:p w14:paraId="04C4D1DF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Epizootický proces - vznik, průběh, stádia</w:t>
      </w:r>
    </w:p>
    <w:p w14:paraId="0DB40C8A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8. Zdroje etiologických agens</w:t>
      </w:r>
    </w:p>
    <w:p w14:paraId="4F51CA45" w14:textId="77777777" w:rsidR="00DA5A8D" w:rsidRDefault="00DA5A8D" w:rsidP="00DA5A8D">
      <w:pPr>
        <w:pStyle w:val="Import3"/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9. Vstupní brány infekce</w:t>
      </w:r>
    </w:p>
    <w:p w14:paraId="0FC9A57E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10. Přímé cesty přenosu etiologických agens</w:t>
      </w:r>
    </w:p>
    <w:p w14:paraId="45DE7FE1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11. Nepřímé cesty přenosu etiologických agens</w:t>
      </w:r>
    </w:p>
    <w:p w14:paraId="03DCC1E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12. Ohniska přenosných onemocnění</w:t>
      </w:r>
    </w:p>
    <w:p w14:paraId="47080C6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13. Přírodní </w:t>
      </w:r>
      <w:proofErr w:type="spellStart"/>
      <w:r>
        <w:rPr>
          <w:rFonts w:ascii="Arial" w:hAnsi="Arial"/>
          <w:b/>
          <w:sz w:val="28"/>
          <w:lang w:val="cs-CZ"/>
        </w:rPr>
        <w:t>ohniskovost</w:t>
      </w:r>
      <w:proofErr w:type="spellEnd"/>
      <w:r>
        <w:rPr>
          <w:rFonts w:ascii="Arial" w:hAnsi="Arial"/>
          <w:b/>
          <w:sz w:val="28"/>
          <w:lang w:val="cs-CZ"/>
        </w:rPr>
        <w:t xml:space="preserve"> nákaz</w:t>
      </w:r>
    </w:p>
    <w:p w14:paraId="1AD1399E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14. Diagnostika bakteriálních nákaz</w:t>
      </w:r>
    </w:p>
    <w:p w14:paraId="679C2695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15. Diagnostika virových nákaz</w:t>
      </w:r>
    </w:p>
    <w:p w14:paraId="6C81073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16. Komplex intravitální diagnostiky</w:t>
      </w:r>
    </w:p>
    <w:p w14:paraId="2CFE575E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17. </w:t>
      </w:r>
      <w:proofErr w:type="spellStart"/>
      <w:r>
        <w:rPr>
          <w:rFonts w:ascii="Arial" w:hAnsi="Arial"/>
          <w:b/>
          <w:sz w:val="28"/>
        </w:rPr>
        <w:t>Klasifikace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infekčních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onemocnění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zvířat</w:t>
      </w:r>
      <w:proofErr w:type="spellEnd"/>
    </w:p>
    <w:p w14:paraId="346A8631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18. </w:t>
      </w:r>
      <w:proofErr w:type="spellStart"/>
      <w:r>
        <w:rPr>
          <w:rFonts w:ascii="Arial" w:hAnsi="Arial"/>
          <w:b/>
          <w:sz w:val="28"/>
        </w:rPr>
        <w:t>Biologické</w:t>
      </w:r>
      <w:proofErr w:type="spellEnd"/>
      <w:r>
        <w:rPr>
          <w:rFonts w:ascii="Arial" w:hAnsi="Arial"/>
          <w:b/>
          <w:sz w:val="28"/>
        </w:rPr>
        <w:t xml:space="preserve"> testy</w:t>
      </w:r>
    </w:p>
    <w:p w14:paraId="75AAE5D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19. Analýza epizootologické situace</w:t>
      </w:r>
    </w:p>
    <w:p w14:paraId="3840FD8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20. Enzootie, epizootie, panzootie, sporadické případy, periodicita </w:t>
      </w:r>
    </w:p>
    <w:p w14:paraId="304A8DA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21. Specifická imunoprofylaxe</w:t>
      </w:r>
    </w:p>
    <w:p w14:paraId="37289A81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22. Biopreparáty používané k imunizaci</w:t>
      </w:r>
    </w:p>
    <w:p w14:paraId="2BBC1D1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23. Kolostrální imnunita</w:t>
      </w:r>
    </w:p>
    <w:p w14:paraId="6AB57145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24. Očkovací látky a imunizační schémata</w:t>
      </w:r>
    </w:p>
    <w:p w14:paraId="4DC74373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25. Ochranná protiepizootická opatření</w:t>
      </w:r>
    </w:p>
    <w:p w14:paraId="70737561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26. Systém ochrany chovů před infekčními chorobami</w:t>
      </w:r>
    </w:p>
    <w:p w14:paraId="186B0BF1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27. Vztahy mezi infekčními chorobami zvířat a lidí</w:t>
      </w:r>
    </w:p>
    <w:p w14:paraId="5DB5E036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28. Význam jatek v epizootologii a diagnostice</w:t>
      </w:r>
    </w:p>
    <w:p w14:paraId="25675248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29. Opatření při výskytu nákaz</w:t>
      </w:r>
    </w:p>
    <w:p w14:paraId="07CC65C2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30. </w:t>
      </w:r>
      <w:r w:rsidRPr="00975B19">
        <w:rPr>
          <w:rFonts w:ascii="Arial" w:hAnsi="Arial"/>
          <w:b/>
          <w:sz w:val="28"/>
          <w:lang w:val="it-IT"/>
        </w:rPr>
        <w:t>Turnusy a jejich význam</w:t>
      </w:r>
    </w:p>
    <w:p w14:paraId="47686F89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31. Ozdravovací programy</w:t>
      </w:r>
    </w:p>
    <w:p w14:paraId="0C8BAD1F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32. Asanační opatření</w:t>
      </w:r>
    </w:p>
    <w:p w14:paraId="657D2346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33. Ekonomické a sociální důsledky nákaz.</w:t>
      </w:r>
    </w:p>
    <w:p w14:paraId="0CBF2A4C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34. Ochrana životního prostředí člověka z pohledu epizootologie</w:t>
      </w:r>
    </w:p>
    <w:p w14:paraId="1CC64E5F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35. Epizootologická dokumentace, systém hlášení nákaz</w:t>
      </w:r>
    </w:p>
    <w:p w14:paraId="7EB96527" w14:textId="77777777" w:rsidR="00DA5A8D" w:rsidRPr="00975B19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 w:rsidRPr="00975B19">
        <w:rPr>
          <w:rFonts w:ascii="Arial" w:hAnsi="Arial"/>
          <w:b/>
          <w:sz w:val="28"/>
          <w:lang w:val="it-IT"/>
        </w:rPr>
        <w:t>36. Význam zpracovatelských podniků v epizootologii a diagnostice</w:t>
      </w:r>
    </w:p>
    <w:p w14:paraId="296A96C9" w14:textId="77777777" w:rsidR="00DA5A8D" w:rsidRDefault="00DA5A8D" w:rsidP="00DA5A8D">
      <w:pPr>
        <w:pStyle w:val="Import0"/>
        <w:rPr>
          <w:rFonts w:ascii="Arial" w:hAnsi="Arial"/>
          <w:b/>
          <w:sz w:val="28"/>
        </w:rPr>
      </w:pPr>
    </w:p>
    <w:p w14:paraId="79275C2E" w14:textId="77777777" w:rsidR="00DA5A8D" w:rsidRDefault="00DA5A8D" w:rsidP="00DA5A8D">
      <w:pPr>
        <w:pStyle w:val="Import0"/>
        <w:rPr>
          <w:rFonts w:ascii="Arial" w:hAnsi="Arial"/>
          <w:b/>
          <w:sz w:val="28"/>
        </w:rPr>
      </w:pPr>
    </w:p>
    <w:p w14:paraId="760855A1" w14:textId="77777777" w:rsidR="00DA5A8D" w:rsidRPr="00975B19" w:rsidRDefault="00DA5A8D" w:rsidP="00DA5A8D">
      <w:pPr>
        <w:pStyle w:val="Import5"/>
        <w:jc w:val="both"/>
        <w:rPr>
          <w:rFonts w:ascii="Arial" w:hAnsi="Arial"/>
          <w:b/>
          <w:sz w:val="32"/>
          <w:lang w:val="it-IT"/>
        </w:rPr>
      </w:pPr>
    </w:p>
    <w:p w14:paraId="38CA0AAF" w14:textId="77777777" w:rsidR="00DA5A8D" w:rsidRPr="00975B19" w:rsidRDefault="00DA5A8D" w:rsidP="00DA5A8D">
      <w:pPr>
        <w:pStyle w:val="Import5"/>
        <w:jc w:val="both"/>
        <w:rPr>
          <w:rFonts w:ascii="Arial" w:hAnsi="Arial"/>
          <w:b/>
          <w:sz w:val="32"/>
          <w:lang w:val="it-IT"/>
        </w:rPr>
      </w:pPr>
    </w:p>
    <w:p w14:paraId="17D6E90A" w14:textId="77777777" w:rsidR="00DA5A8D" w:rsidRDefault="00DA5A8D">
      <w:pPr>
        <w:spacing w:after="160" w:line="259" w:lineRule="auto"/>
        <w:rPr>
          <w:rFonts w:ascii="Arial" w:eastAsia="Times New Roman" w:hAnsi="Arial" w:cs="Times New Roman"/>
          <w:b/>
          <w:color w:val="44546A" w:themeColor="text2"/>
          <w:sz w:val="32"/>
          <w:szCs w:val="20"/>
          <w:u w:val="single"/>
          <w:lang w:val="it-IT" w:eastAsia="cs-CZ"/>
        </w:rPr>
      </w:pPr>
      <w:r>
        <w:rPr>
          <w:rFonts w:ascii="Arial" w:hAnsi="Arial"/>
          <w:b/>
          <w:color w:val="44546A" w:themeColor="text2"/>
          <w:sz w:val="32"/>
          <w:u w:val="single"/>
          <w:lang w:val="it-IT"/>
        </w:rPr>
        <w:br w:type="page"/>
      </w:r>
    </w:p>
    <w:p w14:paraId="3A08A587" w14:textId="50DF0BDC" w:rsidR="00DA5A8D" w:rsidRPr="00975B19" w:rsidRDefault="00DA5A8D" w:rsidP="00DA5A8D">
      <w:pPr>
        <w:pStyle w:val="Import5"/>
        <w:jc w:val="both"/>
        <w:rPr>
          <w:rFonts w:ascii="Arial" w:hAnsi="Arial"/>
          <w:b/>
          <w:color w:val="44546A" w:themeColor="text2"/>
          <w:sz w:val="32"/>
          <w:u w:val="single"/>
          <w:lang w:val="it-IT"/>
        </w:rPr>
      </w:pPr>
      <w:r w:rsidRPr="00975B19">
        <w:rPr>
          <w:rFonts w:ascii="Arial" w:hAnsi="Arial"/>
          <w:b/>
          <w:color w:val="44546A" w:themeColor="text2"/>
          <w:sz w:val="32"/>
          <w:u w:val="single"/>
          <w:lang w:val="it-IT"/>
        </w:rPr>
        <w:lastRenderedPageBreak/>
        <w:t>II. Nákazy zvířat - Bakteriální a protozoární infekční choroby</w:t>
      </w:r>
    </w:p>
    <w:p w14:paraId="78C31098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 Sněť slezinná</w:t>
      </w:r>
    </w:p>
    <w:p w14:paraId="6E608E47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Sněť šelestivá</w:t>
      </w:r>
    </w:p>
    <w:p w14:paraId="093F2BC3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Botulismus</w:t>
      </w:r>
    </w:p>
    <w:p w14:paraId="577E95F4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Tetanus</w:t>
      </w:r>
    </w:p>
    <w:p w14:paraId="2E4BA1BC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Přehled nákaz vyvolaných anaerobními sporogenními bacily</w:t>
      </w:r>
    </w:p>
    <w:p w14:paraId="268878F3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Červenka prasat</w:t>
      </w:r>
    </w:p>
    <w:p w14:paraId="5C94B8F9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Listerióza</w:t>
      </w:r>
    </w:p>
    <w:p w14:paraId="50891939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</w:t>
      </w:r>
      <w:proofErr w:type="spellStart"/>
      <w:r>
        <w:rPr>
          <w:rFonts w:ascii="Arial" w:hAnsi="Arial"/>
          <w:b/>
          <w:sz w:val="28"/>
        </w:rPr>
        <w:t>Pasteurelózy</w:t>
      </w:r>
      <w:proofErr w:type="spellEnd"/>
    </w:p>
    <w:p w14:paraId="369987B5" w14:textId="77777777" w:rsidR="00DA5A8D" w:rsidRDefault="00DA5A8D" w:rsidP="00DA5A8D">
      <w:pPr>
        <w:pStyle w:val="Import3"/>
        <w:tabs>
          <w:tab w:val="left" w:pos="142"/>
        </w:tabs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9. Tularémie</w:t>
      </w:r>
    </w:p>
    <w:p w14:paraId="3AF80917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10. </w:t>
      </w:r>
      <w:proofErr w:type="spellStart"/>
      <w:r>
        <w:rPr>
          <w:rFonts w:ascii="Arial" w:hAnsi="Arial"/>
          <w:b/>
          <w:sz w:val="28"/>
        </w:rPr>
        <w:t>Pseudotuberkulóza</w:t>
      </w:r>
      <w:proofErr w:type="spellEnd"/>
    </w:p>
    <w:p w14:paraId="58818521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11. </w:t>
      </w:r>
      <w:proofErr w:type="spellStart"/>
      <w:r>
        <w:rPr>
          <w:rFonts w:ascii="Arial" w:hAnsi="Arial"/>
          <w:b/>
          <w:sz w:val="28"/>
        </w:rPr>
        <w:t>Brucelóza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hospodářských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zvířat</w:t>
      </w:r>
      <w:proofErr w:type="spellEnd"/>
    </w:p>
    <w:p w14:paraId="7BDD31A7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12. </w:t>
      </w:r>
      <w:proofErr w:type="spellStart"/>
      <w:r>
        <w:rPr>
          <w:rFonts w:ascii="Arial" w:hAnsi="Arial"/>
          <w:b/>
          <w:sz w:val="28"/>
        </w:rPr>
        <w:t>Tuberkulóza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skotu</w:t>
      </w:r>
      <w:proofErr w:type="spellEnd"/>
    </w:p>
    <w:p w14:paraId="6FC6DEBB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13. </w:t>
      </w:r>
      <w:proofErr w:type="spellStart"/>
      <w:r>
        <w:rPr>
          <w:rFonts w:ascii="Arial" w:hAnsi="Arial"/>
          <w:b/>
          <w:sz w:val="28"/>
        </w:rPr>
        <w:t>Tuberkulóza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prasat</w:t>
      </w:r>
      <w:proofErr w:type="spellEnd"/>
    </w:p>
    <w:p w14:paraId="3B5BB0EF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14. </w:t>
      </w:r>
      <w:proofErr w:type="spellStart"/>
      <w:r>
        <w:rPr>
          <w:rFonts w:ascii="Arial" w:hAnsi="Arial"/>
          <w:b/>
          <w:sz w:val="28"/>
        </w:rPr>
        <w:t>Tuberkulóza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drůbeže</w:t>
      </w:r>
      <w:proofErr w:type="spellEnd"/>
    </w:p>
    <w:p w14:paraId="479F842F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15. </w:t>
      </w:r>
      <w:proofErr w:type="spellStart"/>
      <w:r>
        <w:rPr>
          <w:rFonts w:ascii="Arial" w:hAnsi="Arial"/>
          <w:b/>
          <w:sz w:val="28"/>
        </w:rPr>
        <w:t>Paratuberkulóza</w:t>
      </w:r>
      <w:proofErr w:type="spellEnd"/>
    </w:p>
    <w:p w14:paraId="4D9EE43A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16. </w:t>
      </w:r>
      <w:proofErr w:type="spellStart"/>
      <w:r>
        <w:rPr>
          <w:rFonts w:ascii="Arial" w:hAnsi="Arial"/>
          <w:b/>
          <w:sz w:val="28"/>
        </w:rPr>
        <w:t>Vozhřivka</w:t>
      </w:r>
      <w:proofErr w:type="spellEnd"/>
    </w:p>
    <w:p w14:paraId="63A66726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17. </w:t>
      </w:r>
      <w:proofErr w:type="spellStart"/>
      <w:r>
        <w:rPr>
          <w:rFonts w:ascii="Arial" w:hAnsi="Arial"/>
          <w:b/>
          <w:sz w:val="28"/>
        </w:rPr>
        <w:t>Streptokokové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 xml:space="preserve">a  </w:t>
      </w:r>
      <w:proofErr w:type="spellStart"/>
      <w:r>
        <w:rPr>
          <w:rFonts w:ascii="Arial" w:hAnsi="Arial"/>
          <w:b/>
          <w:sz w:val="28"/>
        </w:rPr>
        <w:t>stafylokokové</w:t>
      </w:r>
      <w:proofErr w:type="spellEnd"/>
      <w:proofErr w:type="gram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infekce</w:t>
      </w:r>
      <w:proofErr w:type="spellEnd"/>
    </w:p>
    <w:p w14:paraId="01D01418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18. Mastitidy</w:t>
      </w:r>
    </w:p>
    <w:p w14:paraId="269F96CA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19. Salmonelózy</w:t>
      </w:r>
    </w:p>
    <w:p w14:paraId="53689475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20. Enterální koliinfekce</w:t>
      </w:r>
    </w:p>
    <w:p w14:paraId="6E142B83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21. Kolienterotoxemie</w:t>
      </w:r>
    </w:p>
    <w:p w14:paraId="16D626B8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22. Leptospirózy</w:t>
      </w:r>
    </w:p>
    <w:p w14:paraId="30982A80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23. Dermatomykózy</w:t>
      </w:r>
    </w:p>
    <w:p w14:paraId="58A3392E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24. Orgánové mykózy</w:t>
      </w:r>
    </w:p>
    <w:p w14:paraId="08D57AE6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25. Mykoplazmové infekce</w:t>
      </w:r>
    </w:p>
    <w:p w14:paraId="00D86D3A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26. Plicní nákaza skotu</w:t>
      </w:r>
    </w:p>
    <w:p w14:paraId="09E2E8DF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27. Infekční keratokonjunktivitida skotu</w:t>
      </w:r>
    </w:p>
    <w:p w14:paraId="610C593A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28. Trichomoniázy</w:t>
      </w:r>
    </w:p>
    <w:p w14:paraId="31C7DD7A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29. Hřebčí nákaza a ostatní trypanozomiázy</w:t>
      </w:r>
    </w:p>
    <w:p w14:paraId="5B88538E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30. Toxoplazmóza</w:t>
      </w:r>
    </w:p>
    <w:p w14:paraId="17FA5E4F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31. Q horečka</w:t>
      </w:r>
    </w:p>
    <w:p w14:paraId="7B00A981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32. Chlamydiové infekce</w:t>
      </w:r>
    </w:p>
    <w:p w14:paraId="6373AB87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33. Nakažlivý zánět dělohy klisen</w:t>
      </w:r>
    </w:p>
    <w:p w14:paraId="67884902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34. Aktinomykóza</w:t>
      </w:r>
    </w:p>
    <w:p w14:paraId="7265D24D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35. Onemocnění vyvolaná spirochaetami</w:t>
      </w:r>
    </w:p>
    <w:p w14:paraId="4741C87C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36. Kolisepse</w:t>
      </w:r>
    </w:p>
    <w:p w14:paraId="41B52845" w14:textId="77777777" w:rsidR="00DA5A8D" w:rsidRDefault="00DA5A8D" w:rsidP="00DA5A8D">
      <w:pPr>
        <w:pStyle w:val="Import8"/>
        <w:rPr>
          <w:rFonts w:ascii="Arial" w:hAnsi="Arial"/>
          <w:b/>
          <w:sz w:val="28"/>
          <w:lang w:val="it-IT"/>
        </w:rPr>
      </w:pPr>
    </w:p>
    <w:p w14:paraId="5DD6B622" w14:textId="77777777" w:rsidR="00DA5A8D" w:rsidRDefault="00DA5A8D" w:rsidP="00DA5A8D">
      <w:pPr>
        <w:pStyle w:val="Import8"/>
        <w:rPr>
          <w:rFonts w:ascii="Arial" w:hAnsi="Arial"/>
          <w:b/>
          <w:sz w:val="28"/>
          <w:lang w:val="it-IT"/>
        </w:rPr>
      </w:pPr>
    </w:p>
    <w:p w14:paraId="111612BE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16D9B514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390480A1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7CC77B73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0BD7D840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728FD142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125BD228" w14:textId="77777777" w:rsidR="00DA5A8D" w:rsidRDefault="00DA5A8D" w:rsidP="00DA5A8D">
      <w:pPr>
        <w:pStyle w:val="Import8"/>
        <w:rPr>
          <w:rFonts w:ascii="Arial" w:hAnsi="Arial"/>
          <w:b/>
          <w:sz w:val="32"/>
          <w:lang w:val="it-IT"/>
        </w:rPr>
      </w:pPr>
    </w:p>
    <w:p w14:paraId="4739718E" w14:textId="77777777" w:rsidR="00DA5A8D" w:rsidRDefault="00DA5A8D">
      <w:pPr>
        <w:spacing w:after="160" w:line="259" w:lineRule="auto"/>
        <w:rPr>
          <w:rFonts w:ascii="Arial" w:eastAsia="Times New Roman" w:hAnsi="Arial" w:cs="Times New Roman"/>
          <w:b/>
          <w:color w:val="44546A" w:themeColor="text2"/>
          <w:sz w:val="32"/>
          <w:szCs w:val="20"/>
          <w:u w:val="single"/>
          <w:lang w:val="it-IT" w:eastAsia="cs-CZ"/>
        </w:rPr>
      </w:pPr>
      <w:r>
        <w:rPr>
          <w:rFonts w:ascii="Arial" w:hAnsi="Arial"/>
          <w:b/>
          <w:color w:val="44546A" w:themeColor="text2"/>
          <w:sz w:val="32"/>
          <w:u w:val="single"/>
          <w:lang w:val="it-IT"/>
        </w:rPr>
        <w:br w:type="page"/>
      </w:r>
    </w:p>
    <w:p w14:paraId="679A01B3" w14:textId="2AB6F09D" w:rsidR="00DA5A8D" w:rsidRDefault="00DA5A8D" w:rsidP="00DA5A8D">
      <w:pPr>
        <w:pStyle w:val="Import8"/>
        <w:rPr>
          <w:rFonts w:ascii="Arial" w:hAnsi="Arial"/>
          <w:b/>
          <w:color w:val="44546A" w:themeColor="text2"/>
          <w:sz w:val="32"/>
          <w:u w:val="single"/>
          <w:lang w:val="it-IT"/>
        </w:rPr>
      </w:pPr>
      <w:r>
        <w:rPr>
          <w:rFonts w:ascii="Arial" w:hAnsi="Arial"/>
          <w:b/>
          <w:color w:val="44546A" w:themeColor="text2"/>
          <w:sz w:val="32"/>
          <w:u w:val="single"/>
          <w:lang w:val="it-IT"/>
        </w:rPr>
        <w:lastRenderedPageBreak/>
        <w:t>III. Nákazy zvířat  - Virové infekční choroby</w:t>
      </w:r>
    </w:p>
    <w:p w14:paraId="1A402092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1. SLAK - etiologie, patogeneze, zdroje a cesty šíření</w:t>
      </w:r>
    </w:p>
    <w:p w14:paraId="292E5423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2. SLAK - diagnostika a diferenciální diagnostika</w:t>
      </w:r>
    </w:p>
    <w:p w14:paraId="715E870C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3. Komplex vezikulárních  stomatitid včetně SLAK</w:t>
      </w:r>
    </w:p>
    <w:p w14:paraId="526FCA60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4. Zhoubná katarální horečka</w:t>
      </w:r>
    </w:p>
    <w:p w14:paraId="25B397D3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5. Respirační infekce hospodářských zvířat</w:t>
      </w:r>
    </w:p>
    <w:p w14:paraId="75D4300C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6. Influenza </w:t>
      </w:r>
    </w:p>
    <w:p w14:paraId="6844379D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7. Infekční bovinní rinotracheitida</w:t>
      </w:r>
    </w:p>
    <w:p w14:paraId="1C167A99" w14:textId="77777777" w:rsidR="00DA5A8D" w:rsidRDefault="00DA5A8D" w:rsidP="00DA5A8D">
      <w:pPr>
        <w:pStyle w:val="Import3"/>
        <w:ind w:left="0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8. Virové gastrointestinální infekce</w:t>
      </w:r>
    </w:p>
    <w:p w14:paraId="2569FD06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 9. Virová gastroenteritida prasat</w:t>
      </w:r>
    </w:p>
    <w:p w14:paraId="6E1CA6E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10. Rota- a koronavirové infekce</w:t>
      </w:r>
    </w:p>
    <w:p w14:paraId="5C3C7A1C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11. Bovinní virová diarhoea - slizniční choroba</w:t>
      </w:r>
    </w:p>
    <w:p w14:paraId="17255E0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12. Encefalitidy hospodářských zvířat</w:t>
      </w:r>
    </w:p>
    <w:p w14:paraId="0F946AC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13. Encefalopatie hospodářských zvířat</w:t>
      </w:r>
    </w:p>
    <w:p w14:paraId="4BD0943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14. Aujeszkyho choroba</w:t>
      </w:r>
    </w:p>
    <w:p w14:paraId="1BD369A9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15. Bovinní spongiformní encefalopatie</w:t>
      </w:r>
    </w:p>
    <w:p w14:paraId="18894426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16. Scrapie</w:t>
      </w:r>
    </w:p>
    <w:p w14:paraId="650831C8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17. Maedi - Visna</w:t>
      </w:r>
    </w:p>
    <w:p w14:paraId="066AA68B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18. Vzteklina </w:t>
      </w:r>
    </w:p>
    <w:p w14:paraId="4483D0A7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19. Parvovirové infekce</w:t>
      </w:r>
    </w:p>
    <w:p w14:paraId="0FE86C50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20. Leukóza skotu</w:t>
      </w:r>
    </w:p>
    <w:p w14:paraId="62900424" w14:textId="77777777" w:rsidR="00DA5A8D" w:rsidRDefault="00DA5A8D" w:rsidP="00DA5A8D">
      <w:pPr>
        <w:pStyle w:val="Import4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21. Neštovice hospodářských zvířat</w:t>
      </w:r>
    </w:p>
    <w:p w14:paraId="49FBB311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22. </w:t>
      </w:r>
      <w:proofErr w:type="spellStart"/>
      <w:r>
        <w:rPr>
          <w:rFonts w:ascii="Arial" w:hAnsi="Arial"/>
          <w:b/>
          <w:sz w:val="28"/>
        </w:rPr>
        <w:t>Mor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skotu</w:t>
      </w:r>
      <w:proofErr w:type="spellEnd"/>
    </w:p>
    <w:p w14:paraId="581172C8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23. </w:t>
      </w:r>
      <w:proofErr w:type="spellStart"/>
      <w:r>
        <w:rPr>
          <w:rFonts w:ascii="Arial" w:hAnsi="Arial"/>
          <w:b/>
          <w:sz w:val="28"/>
        </w:rPr>
        <w:t>Mor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prasat</w:t>
      </w:r>
      <w:proofErr w:type="spellEnd"/>
    </w:p>
    <w:p w14:paraId="306D5A2B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24. </w:t>
      </w:r>
      <w:proofErr w:type="spellStart"/>
      <w:r>
        <w:rPr>
          <w:rFonts w:ascii="Arial" w:hAnsi="Arial"/>
          <w:b/>
          <w:sz w:val="28"/>
        </w:rPr>
        <w:t>Africký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mor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prasat</w:t>
      </w:r>
      <w:proofErr w:type="spellEnd"/>
    </w:p>
    <w:p w14:paraId="6E28F298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25. </w:t>
      </w:r>
      <w:proofErr w:type="spellStart"/>
      <w:r>
        <w:rPr>
          <w:rFonts w:ascii="Arial" w:hAnsi="Arial"/>
          <w:b/>
          <w:sz w:val="28"/>
        </w:rPr>
        <w:t>Mor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koní</w:t>
      </w:r>
      <w:proofErr w:type="spellEnd"/>
    </w:p>
    <w:p w14:paraId="33EF9C4B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26. </w:t>
      </w:r>
      <w:proofErr w:type="spellStart"/>
      <w:r>
        <w:rPr>
          <w:rFonts w:ascii="Arial" w:hAnsi="Arial"/>
          <w:b/>
          <w:sz w:val="28"/>
        </w:rPr>
        <w:t>Mor</w:t>
      </w:r>
      <w:proofErr w:type="spellEnd"/>
      <w:r>
        <w:rPr>
          <w:rFonts w:ascii="Arial" w:hAnsi="Arial"/>
          <w:b/>
          <w:sz w:val="28"/>
        </w:rPr>
        <w:t xml:space="preserve"> a </w:t>
      </w:r>
      <w:proofErr w:type="spellStart"/>
      <w:r>
        <w:rPr>
          <w:rFonts w:ascii="Arial" w:hAnsi="Arial"/>
          <w:b/>
          <w:sz w:val="28"/>
        </w:rPr>
        <w:t>pseudomor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drůbeže</w:t>
      </w:r>
      <w:proofErr w:type="spellEnd"/>
    </w:p>
    <w:p w14:paraId="0A4BB274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27. </w:t>
      </w:r>
      <w:proofErr w:type="spellStart"/>
      <w:r>
        <w:rPr>
          <w:rFonts w:ascii="Arial" w:hAnsi="Arial"/>
          <w:b/>
          <w:sz w:val="28"/>
        </w:rPr>
        <w:t>Virová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rinopneumonie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koní</w:t>
      </w:r>
      <w:proofErr w:type="spellEnd"/>
    </w:p>
    <w:p w14:paraId="1509D161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28. </w:t>
      </w:r>
      <w:proofErr w:type="spellStart"/>
      <w:r>
        <w:rPr>
          <w:rFonts w:ascii="Arial" w:hAnsi="Arial"/>
          <w:b/>
          <w:sz w:val="28"/>
        </w:rPr>
        <w:t>Reprodukční</w:t>
      </w:r>
      <w:proofErr w:type="spellEnd"/>
      <w:r>
        <w:rPr>
          <w:rFonts w:ascii="Arial" w:hAnsi="Arial"/>
          <w:b/>
          <w:sz w:val="28"/>
        </w:rPr>
        <w:t xml:space="preserve"> a </w:t>
      </w:r>
      <w:proofErr w:type="spellStart"/>
      <w:r>
        <w:rPr>
          <w:rFonts w:ascii="Arial" w:hAnsi="Arial"/>
          <w:b/>
          <w:sz w:val="28"/>
        </w:rPr>
        <w:t>respirační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syndrom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prasat</w:t>
      </w:r>
      <w:proofErr w:type="spellEnd"/>
    </w:p>
    <w:p w14:paraId="34B2236C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29. </w:t>
      </w:r>
      <w:proofErr w:type="spellStart"/>
      <w:r>
        <w:rPr>
          <w:rFonts w:ascii="Arial" w:hAnsi="Arial"/>
          <w:b/>
          <w:sz w:val="28"/>
        </w:rPr>
        <w:t>Virové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hemoragické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onemocnění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králíků</w:t>
      </w:r>
      <w:proofErr w:type="spellEnd"/>
    </w:p>
    <w:p w14:paraId="3105AE04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30. Bluetongue</w:t>
      </w:r>
    </w:p>
    <w:p w14:paraId="41F1A9BE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31. </w:t>
      </w:r>
      <w:proofErr w:type="spellStart"/>
      <w:r>
        <w:rPr>
          <w:rFonts w:ascii="Arial" w:hAnsi="Arial"/>
          <w:b/>
          <w:sz w:val="28"/>
        </w:rPr>
        <w:t>Infekční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anemie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koní</w:t>
      </w:r>
      <w:proofErr w:type="spellEnd"/>
    </w:p>
    <w:p w14:paraId="6F09B324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32. </w:t>
      </w:r>
      <w:proofErr w:type="spellStart"/>
      <w:r>
        <w:rPr>
          <w:rFonts w:ascii="Arial" w:hAnsi="Arial"/>
          <w:b/>
          <w:sz w:val="28"/>
        </w:rPr>
        <w:t>Infekční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arteritída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koní</w:t>
      </w:r>
      <w:proofErr w:type="spellEnd"/>
    </w:p>
    <w:p w14:paraId="622A531A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33. </w:t>
      </w:r>
      <w:proofErr w:type="spellStart"/>
      <w:r>
        <w:rPr>
          <w:rFonts w:ascii="Arial" w:hAnsi="Arial"/>
          <w:b/>
          <w:sz w:val="28"/>
        </w:rPr>
        <w:t>Myxomatóza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králíků</w:t>
      </w:r>
      <w:proofErr w:type="spellEnd"/>
    </w:p>
    <w:p w14:paraId="0CC3035C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34. Parainfluenza </w:t>
      </w:r>
      <w:proofErr w:type="spellStart"/>
      <w:r>
        <w:rPr>
          <w:rFonts w:ascii="Arial" w:hAnsi="Arial"/>
          <w:b/>
          <w:sz w:val="28"/>
        </w:rPr>
        <w:t>skotu</w:t>
      </w:r>
      <w:proofErr w:type="spellEnd"/>
      <w:r>
        <w:rPr>
          <w:rFonts w:ascii="Arial" w:hAnsi="Arial"/>
          <w:b/>
          <w:sz w:val="28"/>
        </w:rPr>
        <w:t xml:space="preserve"> a </w:t>
      </w:r>
      <w:proofErr w:type="spellStart"/>
      <w:r>
        <w:rPr>
          <w:rFonts w:ascii="Arial" w:hAnsi="Arial"/>
          <w:b/>
          <w:sz w:val="28"/>
        </w:rPr>
        <w:t>Respirační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syncyciální</w:t>
      </w:r>
      <w:proofErr w:type="spellEnd"/>
      <w:r>
        <w:rPr>
          <w:rFonts w:ascii="Arial" w:hAnsi="Arial"/>
          <w:b/>
          <w:sz w:val="28"/>
        </w:rPr>
        <w:t xml:space="preserve"> virus </w:t>
      </w:r>
      <w:proofErr w:type="spellStart"/>
      <w:r>
        <w:rPr>
          <w:rFonts w:ascii="Arial" w:hAnsi="Arial"/>
          <w:b/>
          <w:sz w:val="28"/>
        </w:rPr>
        <w:t>skotu</w:t>
      </w:r>
      <w:proofErr w:type="spellEnd"/>
      <w:r>
        <w:rPr>
          <w:rFonts w:ascii="Arial" w:hAnsi="Arial"/>
          <w:b/>
          <w:sz w:val="28"/>
        </w:rPr>
        <w:t xml:space="preserve"> </w:t>
      </w:r>
    </w:p>
    <w:p w14:paraId="30649E04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35. </w:t>
      </w:r>
      <w:proofErr w:type="spellStart"/>
      <w:r>
        <w:rPr>
          <w:rFonts w:ascii="Arial" w:hAnsi="Arial"/>
          <w:b/>
          <w:sz w:val="28"/>
        </w:rPr>
        <w:t>Neštovice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ovcí</w:t>
      </w:r>
      <w:proofErr w:type="spellEnd"/>
    </w:p>
    <w:p w14:paraId="1F0EBEC5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36. </w:t>
      </w:r>
      <w:proofErr w:type="spellStart"/>
      <w:r>
        <w:rPr>
          <w:rFonts w:ascii="Arial" w:hAnsi="Arial"/>
          <w:b/>
          <w:sz w:val="28"/>
        </w:rPr>
        <w:t>Chřipka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koní</w:t>
      </w:r>
      <w:proofErr w:type="spellEnd"/>
    </w:p>
    <w:p w14:paraId="13B951B4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</w:p>
    <w:p w14:paraId="47801A77" w14:textId="77777777" w:rsidR="00DA5A8D" w:rsidRDefault="00DA5A8D" w:rsidP="00DA5A8D">
      <w:pPr>
        <w:pStyle w:val="Import4"/>
        <w:rPr>
          <w:rFonts w:ascii="Arial" w:hAnsi="Arial"/>
          <w:b/>
          <w:sz w:val="28"/>
        </w:rPr>
      </w:pPr>
    </w:p>
    <w:p w14:paraId="18842A4A" w14:textId="77777777" w:rsidR="00DA5A8D" w:rsidRDefault="00DA5A8D" w:rsidP="00DA5A8D">
      <w:pPr>
        <w:pStyle w:val="Import4"/>
        <w:rPr>
          <w:sz w:val="32"/>
        </w:rPr>
      </w:pPr>
    </w:p>
    <w:p w14:paraId="2157114E" w14:textId="77777777" w:rsidR="00DA5A8D" w:rsidRDefault="00DA5A8D" w:rsidP="00DA5A8D">
      <w:pPr>
        <w:pStyle w:val="Import4"/>
        <w:rPr>
          <w:sz w:val="32"/>
        </w:rPr>
      </w:pPr>
    </w:p>
    <w:p w14:paraId="243FAE8F" w14:textId="77777777" w:rsidR="00DA5A8D" w:rsidRDefault="00DA5A8D" w:rsidP="00DA5A8D">
      <w:pPr>
        <w:pStyle w:val="Import4"/>
        <w:rPr>
          <w:sz w:val="32"/>
        </w:rPr>
      </w:pPr>
    </w:p>
    <w:p w14:paraId="3A1879E5" w14:textId="77777777" w:rsidR="00DA5A8D" w:rsidRDefault="00DA5A8D" w:rsidP="00DA5A8D">
      <w:pPr>
        <w:pStyle w:val="Import4"/>
        <w:rPr>
          <w:sz w:val="32"/>
        </w:rPr>
      </w:pPr>
    </w:p>
    <w:p w14:paraId="580906C7" w14:textId="77777777" w:rsidR="00DA5A8D" w:rsidRDefault="00DA5A8D" w:rsidP="00DA5A8D">
      <w:pPr>
        <w:pStyle w:val="Import4"/>
        <w:rPr>
          <w:sz w:val="32"/>
        </w:rPr>
      </w:pPr>
    </w:p>
    <w:p w14:paraId="6D55F029" w14:textId="77777777" w:rsidR="00DA5A8D" w:rsidRDefault="00DA5A8D" w:rsidP="00DA5A8D">
      <w:pPr>
        <w:pStyle w:val="Import4"/>
        <w:rPr>
          <w:sz w:val="32"/>
        </w:rPr>
      </w:pPr>
    </w:p>
    <w:p w14:paraId="14EB3601" w14:textId="77777777" w:rsidR="00DA5A8D" w:rsidRDefault="00DA5A8D" w:rsidP="00DA5A8D">
      <w:pPr>
        <w:pStyle w:val="Import4"/>
        <w:rPr>
          <w:sz w:val="32"/>
        </w:rPr>
      </w:pPr>
    </w:p>
    <w:p w14:paraId="1E83876D" w14:textId="77777777" w:rsidR="00DA5A8D" w:rsidRDefault="00DA5A8D" w:rsidP="00DA5A8D">
      <w:pPr>
        <w:pStyle w:val="Import4"/>
        <w:rPr>
          <w:sz w:val="32"/>
        </w:rPr>
      </w:pPr>
    </w:p>
    <w:p w14:paraId="2A23C674" w14:textId="77777777" w:rsidR="00DA5A8D" w:rsidRDefault="00DA5A8D">
      <w:pPr>
        <w:spacing w:after="160" w:line="259" w:lineRule="auto"/>
        <w:rPr>
          <w:rFonts w:ascii="Arial" w:eastAsia="Times New Roman" w:hAnsi="Arial" w:cs="Times New Roman"/>
          <w:b/>
          <w:color w:val="44546A" w:themeColor="text2"/>
          <w:sz w:val="32"/>
          <w:szCs w:val="20"/>
          <w:u w:val="single"/>
          <w:lang w:eastAsia="cs-CZ"/>
        </w:rPr>
      </w:pPr>
      <w:r>
        <w:rPr>
          <w:rFonts w:ascii="Arial" w:hAnsi="Arial"/>
          <w:b/>
          <w:color w:val="44546A" w:themeColor="text2"/>
          <w:sz w:val="32"/>
          <w:u w:val="single"/>
        </w:rPr>
        <w:br w:type="page"/>
      </w:r>
      <w:bookmarkStart w:id="0" w:name="_GoBack"/>
      <w:bookmarkEnd w:id="0"/>
    </w:p>
    <w:p w14:paraId="36EF29E1" w14:textId="01C6291C" w:rsidR="00DA5A8D" w:rsidRDefault="00DA5A8D" w:rsidP="00DA5A8D">
      <w:pPr>
        <w:pStyle w:val="Nadpis1"/>
        <w:rPr>
          <w:rFonts w:ascii="Arial" w:hAnsi="Arial"/>
          <w:b/>
          <w:color w:val="44546A" w:themeColor="text2"/>
          <w:sz w:val="32"/>
          <w:u w:val="single"/>
        </w:rPr>
      </w:pPr>
      <w:r>
        <w:rPr>
          <w:rFonts w:ascii="Arial" w:hAnsi="Arial"/>
          <w:b/>
          <w:color w:val="44546A" w:themeColor="text2"/>
          <w:sz w:val="32"/>
          <w:u w:val="single"/>
        </w:rPr>
        <w:lastRenderedPageBreak/>
        <w:t>IV. Legislativa</w:t>
      </w:r>
    </w:p>
    <w:p w14:paraId="102668F2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 1.  Právní předpisy – Chov a ošetřování zvířat (zejména povinnosti chovatele)</w:t>
      </w:r>
    </w:p>
    <w:p w14:paraId="2C94B4FA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2.  Právní předpisy – Přemisťování a svody zvířat</w:t>
      </w:r>
    </w:p>
    <w:p w14:paraId="5FEFA2FA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3.  Právní předpisy – Nákazy zvířat</w:t>
      </w:r>
    </w:p>
    <w:p w14:paraId="074C2797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4.  Právní předpisy – Pohotovostní plány, Ozdravovací plány</w:t>
      </w:r>
    </w:p>
    <w:p w14:paraId="0F978C5F" w14:textId="77777777" w:rsidR="00DA5A8D" w:rsidRDefault="00DA5A8D" w:rsidP="00DA5A8D">
      <w:pPr>
        <w:pStyle w:val="Zkladntext"/>
        <w:numPr>
          <w:ilvl w:val="0"/>
          <w:numId w:val="1"/>
        </w:numPr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Právní předpisy – Sběr, svoz, zpracování a neškodné </w:t>
      </w:r>
      <w:proofErr w:type="gramStart"/>
      <w:r>
        <w:rPr>
          <w:rFonts w:ascii="Arial" w:hAnsi="Arial" w:cs="Arial"/>
          <w:szCs w:val="24"/>
          <w:u w:val="none"/>
        </w:rPr>
        <w:t xml:space="preserve">odstraňování  </w:t>
      </w:r>
      <w:proofErr w:type="spellStart"/>
      <w:r>
        <w:rPr>
          <w:rFonts w:ascii="Arial" w:hAnsi="Arial" w:cs="Arial"/>
          <w:szCs w:val="24"/>
          <w:u w:val="none"/>
        </w:rPr>
        <w:t>kadáverů</w:t>
      </w:r>
      <w:proofErr w:type="spellEnd"/>
      <w:proofErr w:type="gramEnd"/>
      <w:r>
        <w:rPr>
          <w:rFonts w:ascii="Arial" w:hAnsi="Arial" w:cs="Arial"/>
          <w:szCs w:val="24"/>
          <w:u w:val="none"/>
        </w:rPr>
        <w:t xml:space="preserve"> a odpadů živočišného původu</w:t>
      </w:r>
    </w:p>
    <w:p w14:paraId="43F0DB0C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6.  Právní předpisy – Dezinfekce, Dezinsekce, Deratizace</w:t>
      </w:r>
    </w:p>
    <w:p w14:paraId="0A104097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 7.  Právní předpisy – Zdravotní nezávadnost potravin, dozor nad potravinami</w:t>
      </w:r>
    </w:p>
    <w:p w14:paraId="2C8AA38B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8.  Právní předpisy – </w:t>
      </w:r>
      <w:r>
        <w:rPr>
          <w:rFonts w:cs="Arial"/>
          <w:sz w:val="24"/>
          <w:szCs w:val="24"/>
          <w:lang w:val="it-IT"/>
        </w:rPr>
        <w:t>Zákonodárný proces</w:t>
      </w:r>
    </w:p>
    <w:p w14:paraId="5DB0D84C" w14:textId="77777777" w:rsidR="00DA5A8D" w:rsidRDefault="00DA5A8D" w:rsidP="00DA5A8D">
      <w:pPr>
        <w:pStyle w:val="Nadpis2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 xml:space="preserve">  9.  Právní předpisy –</w:t>
      </w:r>
      <w:r>
        <w:rPr>
          <w:rFonts w:cs="Arial"/>
          <w:sz w:val="24"/>
          <w:szCs w:val="24"/>
          <w:lang w:val="it-IT"/>
        </w:rPr>
        <w:t xml:space="preserve"> Základní pojmy a druhy právních předpisů</w:t>
      </w:r>
    </w:p>
    <w:p w14:paraId="6466BC6A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 Právní předpisy – Mimořádná veterinární opatření</w:t>
      </w:r>
    </w:p>
    <w:p w14:paraId="5457226C" w14:textId="77777777" w:rsidR="00DA5A8D" w:rsidRPr="00586486" w:rsidRDefault="00DA5A8D" w:rsidP="00DA5A8D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86486">
        <w:rPr>
          <w:rFonts w:ascii="Arial" w:hAnsi="Arial" w:cs="Arial"/>
          <w:b/>
          <w:sz w:val="24"/>
          <w:szCs w:val="24"/>
          <w:lang w:eastAsia="cs-CZ"/>
        </w:rPr>
        <w:t>11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.  </w:t>
      </w:r>
      <w:r w:rsidRPr="00586486">
        <w:rPr>
          <w:rFonts w:ascii="Arial" w:hAnsi="Arial" w:cs="Arial"/>
          <w:b/>
          <w:sz w:val="24"/>
          <w:szCs w:val="24"/>
        </w:rPr>
        <w:t>Právní předpisy – Závazné pokyny, Závazné posudky, Znalecké posudky</w:t>
      </w:r>
    </w:p>
    <w:p w14:paraId="2DD06300" w14:textId="77777777" w:rsidR="00DA5A8D" w:rsidRPr="00B41DE4" w:rsidRDefault="00DA5A8D" w:rsidP="00DA5A8D">
      <w:pPr>
        <w:pStyle w:val="Nadpis2"/>
        <w:rPr>
          <w:rFonts w:cs="Arial"/>
          <w:sz w:val="24"/>
          <w:szCs w:val="24"/>
        </w:rPr>
      </w:pPr>
      <w:r w:rsidRPr="00B41DE4">
        <w:rPr>
          <w:rFonts w:cs="Arial"/>
          <w:sz w:val="24"/>
          <w:szCs w:val="24"/>
        </w:rPr>
        <w:t xml:space="preserve">12.  Právní předpisy – Veterinární ochrana státního území  </w:t>
      </w:r>
    </w:p>
    <w:p w14:paraId="2E72C1B4" w14:textId="77777777" w:rsidR="00DA5A8D" w:rsidRPr="00586486" w:rsidRDefault="00DA5A8D" w:rsidP="00DA5A8D">
      <w:pPr>
        <w:pStyle w:val="Nadpis2"/>
        <w:rPr>
          <w:rFonts w:cs="Arial"/>
          <w:sz w:val="24"/>
          <w:szCs w:val="24"/>
        </w:rPr>
      </w:pPr>
      <w:r w:rsidRPr="00B41DE4">
        <w:rPr>
          <w:rFonts w:cs="Arial"/>
          <w:sz w:val="24"/>
          <w:szCs w:val="24"/>
        </w:rPr>
        <w:t xml:space="preserve">13.  Právní předpisy – Orgány veterinární péče a Orgány veterinární </w:t>
      </w:r>
      <w:r>
        <w:rPr>
          <w:rFonts w:cs="Arial"/>
          <w:sz w:val="24"/>
          <w:szCs w:val="24"/>
        </w:rPr>
        <w:t>správy</w:t>
      </w:r>
    </w:p>
    <w:p w14:paraId="037DF3E8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  Právní předpisy – Veterinární administrativa</w:t>
      </w:r>
    </w:p>
    <w:p w14:paraId="1202B2C6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15.  Právní předpisy – Soukromá veterinární praxe</w:t>
      </w:r>
    </w:p>
    <w:p w14:paraId="0C90FED8" w14:textId="77777777" w:rsidR="00DA5A8D" w:rsidRPr="00267078" w:rsidRDefault="00DA5A8D" w:rsidP="00DA5A8D">
      <w:pPr>
        <w:pStyle w:val="Nadpis2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16.  Právní předpisy – </w:t>
      </w:r>
      <w:r>
        <w:rPr>
          <w:rFonts w:cs="Arial"/>
          <w:sz w:val="24"/>
          <w:szCs w:val="24"/>
          <w:lang w:val="it-IT"/>
        </w:rPr>
        <w:t>Bezpečnost potravin</w:t>
      </w:r>
    </w:p>
    <w:p w14:paraId="318D5EB0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17.  Právní předpisy – Návykové látky, Přípravky a Prekursory</w:t>
      </w:r>
    </w:p>
    <w:p w14:paraId="177664F3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18.  Právní předpisy – Léčiva a Léčivé přípravky</w:t>
      </w:r>
    </w:p>
    <w:p w14:paraId="340B7E0B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19.  Právní předpisy – Odpady</w:t>
      </w:r>
    </w:p>
    <w:p w14:paraId="37EF3594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20.  Právní předpisy – </w:t>
      </w:r>
      <w:r>
        <w:rPr>
          <w:rFonts w:cs="Arial"/>
          <w:sz w:val="24"/>
          <w:szCs w:val="24"/>
          <w:lang w:val="it-IT"/>
        </w:rPr>
        <w:t>Prodej malých množství živočišných produktů</w:t>
      </w:r>
    </w:p>
    <w:p w14:paraId="6EE7307A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21.  Právní předpisy – Geneticky modifikované organismy</w:t>
      </w:r>
    </w:p>
    <w:p w14:paraId="363B9DA0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22.  Právní předpisy – ochrana zvířat chovaných pro hospodářské účely</w:t>
      </w:r>
    </w:p>
    <w:p w14:paraId="281ACCC8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23.  Právní předpisy – ochrana jatečných zvířat</w:t>
      </w:r>
    </w:p>
    <w:p w14:paraId="272EDD57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24.  Právní předpisy – ochrana zvířat v zájmových chovech</w:t>
      </w:r>
    </w:p>
    <w:p w14:paraId="4BEE0D6C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25.  Právní předpisy – ochrana pokusných zvířat</w:t>
      </w:r>
    </w:p>
    <w:p w14:paraId="0685D8A1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26.  Právní předpisy – ochrana zvířat při přepravě</w:t>
      </w:r>
    </w:p>
    <w:p w14:paraId="57D45DA5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27.  Právní předpisy – rostlinolékařská péče</w:t>
      </w:r>
    </w:p>
    <w:p w14:paraId="091975E3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28.  Právní předpisy – myslivost, rybářství, včelařství</w:t>
      </w:r>
    </w:p>
    <w:p w14:paraId="30CC2B01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29.  Právní předpisy – </w:t>
      </w:r>
      <w:r>
        <w:rPr>
          <w:rFonts w:cs="Arial"/>
          <w:sz w:val="24"/>
          <w:szCs w:val="24"/>
          <w:lang w:val="it-IT"/>
        </w:rPr>
        <w:t>Označování zvířat</w:t>
      </w:r>
    </w:p>
    <w:p w14:paraId="239A9F47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30.  Právní předpisy – Ochrana přírody, krajiny, ohrožených druhů volně  </w:t>
      </w:r>
    </w:p>
    <w:p w14:paraId="7DDD3F6E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      žijících zvířat</w:t>
      </w:r>
    </w:p>
    <w:p w14:paraId="2BD75A98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31.  Právní předpisy – Správní řízení </w:t>
      </w:r>
    </w:p>
    <w:p w14:paraId="7FBB47F7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32.  Právní předpisy – Přestupky, Přestupkové řízení </w:t>
      </w:r>
    </w:p>
    <w:p w14:paraId="4EC4CB43" w14:textId="77777777" w:rsidR="00DA5A8D" w:rsidRDefault="00DA5A8D" w:rsidP="00DA5A8D">
      <w:pPr>
        <w:pStyle w:val="Nadpis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33.  Právní předpisy – Trestné činy, Trestní řízení</w:t>
      </w:r>
    </w:p>
    <w:p w14:paraId="6EB69EFB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  <w:lang w:val="it-IT"/>
        </w:rPr>
      </w:pPr>
      <w:r>
        <w:rPr>
          <w:rFonts w:ascii="Arial" w:hAnsi="Arial" w:cs="Arial"/>
          <w:szCs w:val="24"/>
          <w:u w:val="none"/>
        </w:rPr>
        <w:t xml:space="preserve">34.  Právní předpisy – </w:t>
      </w:r>
      <w:r>
        <w:rPr>
          <w:rFonts w:ascii="Arial" w:hAnsi="Arial" w:cs="Arial"/>
          <w:szCs w:val="24"/>
          <w:u w:val="none"/>
          <w:lang w:val="it-IT"/>
        </w:rPr>
        <w:t xml:space="preserve">Občanský zákoník, Obchodní zákoník - smlouvy, </w:t>
      </w:r>
    </w:p>
    <w:p w14:paraId="6EFDF49F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  <w:lang w:val="it-IT"/>
        </w:rPr>
        <w:t xml:space="preserve">       odpovědnost za vady, odpovědnost za škody</w:t>
      </w:r>
    </w:p>
    <w:p w14:paraId="1F9E7844" w14:textId="77777777" w:rsidR="00DA5A8D" w:rsidRDefault="00DA5A8D" w:rsidP="00DA5A8D">
      <w:pPr>
        <w:pStyle w:val="Zkladntext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35.  Právní předpisy – </w:t>
      </w:r>
      <w:r>
        <w:rPr>
          <w:rFonts w:ascii="Arial" w:hAnsi="Arial" w:cs="Arial"/>
          <w:szCs w:val="24"/>
          <w:u w:val="none"/>
          <w:lang w:val="it-IT"/>
        </w:rPr>
        <w:t xml:space="preserve">Evidence zvířat </w:t>
      </w:r>
    </w:p>
    <w:p w14:paraId="1D788FF6" w14:textId="77777777" w:rsidR="00DA5A8D" w:rsidRDefault="00DA5A8D" w:rsidP="00DA5A8D">
      <w:pPr>
        <w:pStyle w:val="Zkladntext"/>
        <w:numPr>
          <w:ilvl w:val="0"/>
          <w:numId w:val="2"/>
        </w:numPr>
        <w:tabs>
          <w:tab w:val="clear" w:pos="555"/>
          <w:tab w:val="num" w:pos="426"/>
        </w:tabs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Právní předpisy – Evropská unie, instituce, právní předpisy</w:t>
      </w:r>
    </w:p>
    <w:p w14:paraId="3537A03E" w14:textId="77777777" w:rsidR="00DA5A8D" w:rsidRDefault="00DA5A8D" w:rsidP="00DA5A8D">
      <w:pPr>
        <w:pStyle w:val="Import3"/>
        <w:spacing w:line="240" w:lineRule="auto"/>
        <w:ind w:left="0"/>
        <w:rPr>
          <w:rFonts w:ascii="Arial" w:hAnsi="Arial" w:cs="Arial"/>
          <w:b/>
          <w:szCs w:val="24"/>
        </w:rPr>
      </w:pPr>
    </w:p>
    <w:p w14:paraId="320B3621" w14:textId="77777777" w:rsidR="00DA5A8D" w:rsidRDefault="00DA5A8D" w:rsidP="00DA5A8D"/>
    <w:p w14:paraId="73284E07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6C464BAA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5FD1B2F7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0ACB9177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3E982CA4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6EF56212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56C04C37" w14:textId="77777777" w:rsidR="00DA5A8D" w:rsidRDefault="00DA5A8D" w:rsidP="00DA5A8D">
      <w:pPr>
        <w:pStyle w:val="Zkladntext"/>
        <w:rPr>
          <w:b w:val="0"/>
          <w:szCs w:val="24"/>
        </w:rPr>
      </w:pPr>
    </w:p>
    <w:p w14:paraId="11C105B7" w14:textId="77777777" w:rsidR="00041B62" w:rsidRDefault="00041B62"/>
    <w:sectPr w:rsidR="00041B62" w:rsidSect="00DA5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785"/>
    <w:multiLevelType w:val="singleLevel"/>
    <w:tmpl w:val="A964F4C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96"/>
      </w:pPr>
    </w:lvl>
  </w:abstractNum>
  <w:abstractNum w:abstractNumId="1" w15:restartNumberingAfterBreak="0">
    <w:nsid w:val="573C6F7E"/>
    <w:multiLevelType w:val="singleLevel"/>
    <w:tmpl w:val="11CAF12E"/>
    <w:lvl w:ilvl="0">
      <w:start w:val="36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3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62"/>
    <w:rsid w:val="00041B62"/>
    <w:rsid w:val="00D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BD6F"/>
  <w15:chartTrackingRefBased/>
  <w15:docId w15:val="{AD8040EC-28B1-40B7-A55A-69430CA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A8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A5A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A5A8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A8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A5A8D"/>
    <w:rPr>
      <w:rFonts w:ascii="Arial" w:eastAsia="Times New Roman" w:hAnsi="Arial" w:cs="Times New Roman"/>
      <w:b/>
      <w:sz w:val="28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DA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A5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5A8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Import0">
    <w:name w:val="Import 0"/>
    <w:basedOn w:val="Normln"/>
    <w:rsid w:val="00DA5A8D"/>
    <w:pPr>
      <w:widowControl w:val="0"/>
      <w:spacing w:after="0" w:line="28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Import0"/>
    <w:rsid w:val="00DA5A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32"/>
    </w:pPr>
  </w:style>
  <w:style w:type="paragraph" w:customStyle="1" w:styleId="Import2">
    <w:name w:val="Import 2"/>
    <w:basedOn w:val="Import0"/>
    <w:rsid w:val="00DA5A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440"/>
    </w:pPr>
    <w:rPr>
      <w:lang w:val="en-GB"/>
    </w:rPr>
  </w:style>
  <w:style w:type="paragraph" w:customStyle="1" w:styleId="Import4">
    <w:name w:val="Import 4"/>
    <w:basedOn w:val="Import0"/>
    <w:rsid w:val="00DA5A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  <w:rPr>
      <w:lang w:val="en-GB"/>
    </w:rPr>
  </w:style>
  <w:style w:type="paragraph" w:customStyle="1" w:styleId="Import5">
    <w:name w:val="Import 5"/>
    <w:basedOn w:val="Import0"/>
    <w:rsid w:val="00DA5A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</w:pPr>
    <w:rPr>
      <w:lang w:val="en-GB"/>
    </w:rPr>
  </w:style>
  <w:style w:type="paragraph" w:customStyle="1" w:styleId="Import8">
    <w:name w:val="Import 8"/>
    <w:basedOn w:val="Import0"/>
    <w:rsid w:val="00DA5A8D"/>
    <w:pPr>
      <w:tabs>
        <w:tab w:val="left" w:pos="2160"/>
      </w:tabs>
      <w:spacing w:line="216" w:lineRule="auto"/>
    </w:pPr>
    <w:rPr>
      <w:lang w:val="en-GB"/>
    </w:rPr>
  </w:style>
  <w:style w:type="paragraph" w:customStyle="1" w:styleId="Import1">
    <w:name w:val="Import 1"/>
    <w:basedOn w:val="Import0"/>
    <w:rsid w:val="00DA5A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88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DA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Sušánková</dc:creator>
  <cp:keywords/>
  <dc:description/>
  <cp:lastModifiedBy>Jana Sušánková</cp:lastModifiedBy>
  <cp:revision>2</cp:revision>
  <dcterms:created xsi:type="dcterms:W3CDTF">2022-08-23T12:59:00Z</dcterms:created>
  <dcterms:modified xsi:type="dcterms:W3CDTF">2022-08-23T13:02:00Z</dcterms:modified>
</cp:coreProperties>
</file>